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9"/>
        <w:gridCol w:w="3289"/>
      </w:tblGrid>
      <w:tr w:rsidR="004831A4" w:rsidRPr="00FC361C" w14:paraId="2CA45567" w14:textId="77777777" w:rsidTr="00542060">
        <w:tc>
          <w:tcPr>
            <w:tcW w:w="3292" w:type="pct"/>
            <w:shd w:val="clear" w:color="auto" w:fill="auto"/>
          </w:tcPr>
          <w:p w14:paraId="4A3A7374" w14:textId="77777777" w:rsidR="004831A4" w:rsidRPr="00FC361C" w:rsidRDefault="004831A4" w:rsidP="00FC361C">
            <w:pPr>
              <w:spacing w:line="240" w:lineRule="auto"/>
              <w:jc w:val="center"/>
              <w:rPr>
                <w:b/>
              </w:rPr>
            </w:pPr>
            <w:r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08" w:type="pct"/>
            <w:shd w:val="clear" w:color="auto" w:fill="auto"/>
          </w:tcPr>
          <w:p w14:paraId="3F6BFBB6" w14:textId="77777777" w:rsidR="004831A4" w:rsidRPr="00FC361C" w:rsidRDefault="004549CD" w:rsidP="00920B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umscheda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numsched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> </w:t>
            </w:r>
            <w:r w:rsidR="006057B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4831A4" w:rsidRPr="00FC361C">
              <w:rPr>
                <w:b/>
              </w:rPr>
              <w:t xml:space="preserve"> </w:t>
            </w:r>
            <w:r w:rsidR="004831A4" w:rsidRPr="001D6F77">
              <w:t>di</w:t>
            </w:r>
            <w:r w:rsidR="004831A4" w:rsidRPr="00FC361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otsched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</w:rPr>
              <w:t> </w:t>
            </w:r>
            <w:r w:rsidR="006057B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14:paraId="376D138E" w14:textId="77777777" w:rsidR="00177D6F" w:rsidRDefault="00177D6F" w:rsidP="00177D6F">
      <w:pPr>
        <w:spacing w:line="240" w:lineRule="auto"/>
        <w:rPr>
          <w:rFonts w:cs="Calibri"/>
          <w:sz w:val="12"/>
          <w:szCs w:val="12"/>
        </w:rPr>
      </w:pPr>
    </w:p>
    <w:p w14:paraId="6E93FED5" w14:textId="77777777" w:rsidR="00542060" w:rsidRPr="00570443" w:rsidRDefault="00542060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451"/>
      </w:tblGrid>
      <w:tr w:rsidR="00570443" w14:paraId="0D5B3385" w14:textId="77777777" w:rsidTr="00570443">
        <w:tc>
          <w:tcPr>
            <w:tcW w:w="1650" w:type="pct"/>
            <w:shd w:val="clear" w:color="auto" w:fill="auto"/>
            <w:vAlign w:val="center"/>
          </w:tcPr>
          <w:p w14:paraId="3EA41FD3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3965B19A" w14:textId="77777777" w:rsidR="00570443" w:rsidRPr="00ED1CD8" w:rsidRDefault="004549CD" w:rsidP="004549CD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2" w:name="ragi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570443" w14:paraId="7EA305DB" w14:textId="77777777" w:rsidTr="00570443">
        <w:tc>
          <w:tcPr>
            <w:tcW w:w="1650" w:type="pct"/>
            <w:shd w:val="clear" w:color="auto" w:fill="auto"/>
            <w:vAlign w:val="center"/>
          </w:tcPr>
          <w:p w14:paraId="7ED42F3C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UNITA’ LOCALE</w:t>
            </w:r>
          </w:p>
        </w:tc>
        <w:tc>
          <w:tcPr>
            <w:tcW w:w="3350" w:type="pct"/>
            <w:shd w:val="clear" w:color="auto" w:fill="auto"/>
            <w:vAlign w:val="center"/>
          </w:tcPr>
          <w:p w14:paraId="2D24FA4C" w14:textId="77777777" w:rsidR="00570443" w:rsidRDefault="004549CD" w:rsidP="004549CD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UL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3" w:name="U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 w:rsidR="008770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14:paraId="4F249101" w14:textId="77777777" w:rsidR="00570443" w:rsidRDefault="00570443" w:rsidP="00177D6F">
      <w:pPr>
        <w:spacing w:line="240" w:lineRule="auto"/>
        <w:rPr>
          <w:rFonts w:cs="Calibri"/>
        </w:rPr>
      </w:pPr>
    </w:p>
    <w:p w14:paraId="48DBA350" w14:textId="77777777" w:rsidR="00732EA7" w:rsidRPr="007C6D9E" w:rsidRDefault="00732EA7" w:rsidP="00732EA7">
      <w:pPr>
        <w:spacing w:line="240" w:lineRule="auto"/>
        <w:jc w:val="center"/>
        <w:rPr>
          <w:rFonts w:cs="Calibri"/>
          <w:b/>
          <w:i/>
          <w:color w:val="FF0000"/>
          <w:sz w:val="16"/>
          <w:szCs w:val="16"/>
        </w:rPr>
      </w:pPr>
      <w:r w:rsidRPr="007C6D9E">
        <w:rPr>
          <w:rFonts w:cs="Calibri"/>
          <w:b/>
          <w:i/>
          <w:color w:val="FF0000"/>
          <w:sz w:val="16"/>
          <w:szCs w:val="16"/>
        </w:rPr>
        <w:t xml:space="preserve">NOTA: COME “CONFERITO” RIPORTARE IL </w:t>
      </w:r>
      <w:r w:rsidRPr="007C6D9E">
        <w:rPr>
          <w:rFonts w:cs="Calibri"/>
          <w:b/>
          <w:i/>
          <w:color w:val="FF0000"/>
          <w:sz w:val="16"/>
          <w:szCs w:val="16"/>
          <w:u w:val="single"/>
        </w:rPr>
        <w:t>PESO VERIFICATO A DESTINO</w:t>
      </w:r>
      <w:r w:rsidRPr="007C6D9E">
        <w:rPr>
          <w:rFonts w:cs="Calibri"/>
          <w:b/>
          <w:i/>
          <w:color w:val="FF0000"/>
          <w:sz w:val="16"/>
          <w:szCs w:val="16"/>
        </w:rPr>
        <w:t>, NON IL PESO STIMATO</w:t>
      </w:r>
    </w:p>
    <w:p w14:paraId="2D1506A3" w14:textId="42E0DA17" w:rsidR="007C6D9E" w:rsidRPr="007C6D9E" w:rsidRDefault="007C6D9E" w:rsidP="00732EA7">
      <w:pPr>
        <w:spacing w:line="240" w:lineRule="auto"/>
        <w:jc w:val="center"/>
        <w:rPr>
          <w:rFonts w:cs="Calibri"/>
          <w:b/>
          <w:i/>
          <w:color w:val="FF0000"/>
          <w:sz w:val="16"/>
          <w:szCs w:val="16"/>
        </w:rPr>
      </w:pPr>
      <w:r w:rsidRPr="007C6D9E">
        <w:rPr>
          <w:rFonts w:cs="Calibri"/>
          <w:b/>
          <w:i/>
          <w:color w:val="FF0000"/>
          <w:sz w:val="16"/>
          <w:szCs w:val="16"/>
        </w:rPr>
        <w:t xml:space="preserve">ATTENZIONE: </w:t>
      </w:r>
      <w:r w:rsidRPr="00920BC7">
        <w:rPr>
          <w:rFonts w:cs="Calibri"/>
          <w:b/>
          <w:i/>
          <w:color w:val="FF0000"/>
          <w:sz w:val="16"/>
          <w:szCs w:val="16"/>
          <w:u w:val="single"/>
        </w:rPr>
        <w:t xml:space="preserve">CONSIDERARE SOLO DATI E FORMULARI RELATIVI ALL’ANNO </w:t>
      </w:r>
      <w:r w:rsidR="00A71396">
        <w:rPr>
          <w:rFonts w:cs="Calibri"/>
          <w:b/>
          <w:i/>
          <w:color w:val="FF0000"/>
          <w:sz w:val="16"/>
          <w:szCs w:val="16"/>
          <w:u w:val="single"/>
        </w:rPr>
        <w:t>202</w:t>
      </w:r>
      <w:r w:rsidR="007E5D65">
        <w:rPr>
          <w:rFonts w:cs="Calibri"/>
          <w:b/>
          <w:i/>
          <w:color w:val="FF0000"/>
          <w:sz w:val="16"/>
          <w:szCs w:val="16"/>
          <w:u w:val="single"/>
        </w:rPr>
        <w:t>4</w:t>
      </w:r>
      <w:r w:rsidRPr="007C6D9E">
        <w:rPr>
          <w:rFonts w:cs="Calibri"/>
          <w:b/>
          <w:i/>
          <w:color w:val="FF0000"/>
          <w:sz w:val="16"/>
          <w:szCs w:val="16"/>
        </w:rPr>
        <w:t>!</w:t>
      </w:r>
    </w:p>
    <w:p w14:paraId="1AAC5523" w14:textId="77777777" w:rsidR="00BB0E95" w:rsidRDefault="00BB0E95" w:rsidP="00177D6F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9407D0" w:rsidRPr="00A91850" w14:paraId="44A5F988" w14:textId="77777777" w:rsidTr="00BC4697">
        <w:tc>
          <w:tcPr>
            <w:tcW w:w="488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5A0E5F" w:rsidRPr="00A91850" w14:paraId="3C8AFE7F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04AE2D9" w14:textId="77777777" w:rsidR="005A0E5F" w:rsidRPr="00A91850" w:rsidRDefault="005A0E5F" w:rsidP="005A0E5F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33ED9572" w14:textId="77777777" w:rsidR="005A0E5F" w:rsidRPr="00A91850" w:rsidRDefault="00920BC7" w:rsidP="00920BC7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87703F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7D0" w:rsidRPr="00A91850" w14:paraId="1F1F5851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B521DF0" w14:textId="77777777" w:rsidR="009407D0" w:rsidRPr="00A91850" w:rsidRDefault="009407D0" w:rsidP="009407D0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85344D2" w14:textId="77777777" w:rsidR="009407D0" w:rsidRPr="00A91850" w:rsidRDefault="009407D0" w:rsidP="000465E9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 xml:space="preserve">Quantità </w:t>
                  </w:r>
                  <w:r w:rsidR="00542060"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 xml:space="preserve">in </w:t>
                  </w: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D8414D1" w14:textId="77777777" w:rsidR="009407D0" w:rsidRPr="00A91850" w:rsidRDefault="009407D0" w:rsidP="009407D0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C14BAB" w:rsidRPr="00A91850" w14:paraId="4ECF1738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8BCC5B" w14:textId="6B675A3C" w:rsidR="00C14BAB" w:rsidRPr="00A91850" w:rsidRDefault="00C14BAB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 w:rsidR="003A54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A117ED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2B89FC" w14:textId="77777777" w:rsidR="00C14BAB" w:rsidRPr="00A91850" w:rsidRDefault="00C14BAB" w:rsidP="00C14BAB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bookmarkStart w:id="4" w:name="Testo4"/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7597AF6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Controllo2"/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bookmarkEnd w:id="5"/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C14BAB" w:rsidRPr="00A91850" w14:paraId="54AC77F8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BA8FBD" w14:textId="70CC976D" w:rsidR="00C14BAB" w:rsidRPr="00A91850" w:rsidRDefault="00A16522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="00C14BAB"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 w:rsidR="003A54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CB2B15">
                    <w:rPr>
                      <w:rFonts w:cs="Calibri"/>
                      <w:i/>
                      <w:sz w:val="16"/>
                      <w:szCs w:val="16"/>
                    </w:rPr>
                    <w:t>0</w:t>
                  </w:r>
                  <w:r w:rsidR="00A71396">
                    <w:rPr>
                      <w:rFonts w:cs="Calibri"/>
                      <w:i/>
                      <w:sz w:val="16"/>
                      <w:szCs w:val="16"/>
                    </w:rPr>
                    <w:t>2</w:t>
                  </w:r>
                  <w:r w:rsidR="00A117ED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529420C" w14:textId="77777777" w:rsidR="00C14BAB" w:rsidRPr="00A91850" w:rsidRDefault="00C14BAB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D7678E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</w:t>
                  </w:r>
                  <w:r w:rsidR="00EC3A3E" w:rsidRPr="00A91850">
                    <w:rPr>
                      <w:rFonts w:cs="Calibri"/>
                      <w:i/>
                      <w:sz w:val="12"/>
                      <w:szCs w:val="12"/>
                    </w:rPr>
                    <w:t>erulento</w:t>
                  </w:r>
                </w:p>
              </w:tc>
            </w:tr>
            <w:tr w:rsidR="00C14BAB" w:rsidRPr="00A91850" w14:paraId="184D22F5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34693" w14:textId="108CC878" w:rsidR="00C14BAB" w:rsidRPr="00A91850" w:rsidRDefault="00A16522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="00C14BAB"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 w:rsidR="00A71396"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A117ED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375B4F" w14:textId="77777777" w:rsidR="00C14BAB" w:rsidRPr="00A91850" w:rsidRDefault="00C14BAB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0B69A60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C14BAB" w:rsidRPr="00A91850" w14:paraId="43632C6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242BF75" w14:textId="7BAC54E2" w:rsidR="00C14BAB" w:rsidRPr="00A91850" w:rsidRDefault="000465E9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 w:rsidR="00CB2B15">
                    <w:rPr>
                      <w:rFonts w:cs="Calibri"/>
                      <w:i/>
                      <w:sz w:val="16"/>
                      <w:szCs w:val="16"/>
                    </w:rPr>
                    <w:t>/2</w:t>
                  </w:r>
                  <w:r w:rsidR="00A117ED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B7DD05" w14:textId="77777777" w:rsidR="00C14BAB" w:rsidRPr="00A91850" w:rsidRDefault="00EC3A3E" w:rsidP="009407D0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9A6E9C5" w14:textId="77777777" w:rsidR="00C14BAB" w:rsidRPr="00A91850" w:rsidRDefault="00C14BAB" w:rsidP="00EC3A3E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="00EC3A3E"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933CD0" w:rsidRPr="00A91850" w14:paraId="1B63C8E2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EABD664" w14:textId="77777777" w:rsidR="00EC3A3E" w:rsidRPr="00A91850" w:rsidRDefault="000465E9" w:rsidP="00EC3A3E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14CAC25" w14:textId="77777777" w:rsidR="00933CD0" w:rsidRPr="00A91850" w:rsidRDefault="00933CD0" w:rsidP="00933CD0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6574DDE8" w14:textId="77777777" w:rsidR="00EC3A3E" w:rsidRPr="00A91850" w:rsidRDefault="00933CD0" w:rsidP="00933CD0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71FEA6" w14:textId="5B7CF6A6" w:rsidR="00EC3A3E" w:rsidRPr="00A91850" w:rsidRDefault="00432A1A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42F953" w14:textId="77777777" w:rsidR="00EC3A3E" w:rsidRPr="00A91850" w:rsidRDefault="00EC3A3E" w:rsidP="00EC3A3E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5E1E56DF" w14:textId="77777777" w:rsidR="009407D0" w:rsidRPr="00A91850" w:rsidRDefault="009407D0" w:rsidP="00BC4697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8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384A7AC6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4CF7A1DF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5309C153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0920AF7C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1C54CDCE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7C68236F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42246417" w14:textId="77777777" w:rsidR="003A5496" w:rsidRPr="00A91850" w:rsidRDefault="003A5496" w:rsidP="005E0594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4BD6D4C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F8D574" w14:textId="072F8363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6219FD3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FD55F2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1A93CF10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E4C37" w14:textId="01A9E782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AE83A4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9FD041F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45F89470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7B5C53" w14:textId="53DA3D59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E91A8E2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089994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5DB2D305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C636613" w14:textId="4F4D7C54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C4FDB7E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EA43C86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2B70B81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305647B3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909728B" w14:textId="77777777" w:rsidR="003A5496" w:rsidRPr="00A91850" w:rsidRDefault="003A5496" w:rsidP="005E0594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7A7C3A80" w14:textId="77777777" w:rsidR="003A5496" w:rsidRPr="00A91850" w:rsidRDefault="003A5496" w:rsidP="005E0594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DD3205" w14:textId="337FA535" w:rsidR="003A5496" w:rsidRPr="00A91850" w:rsidRDefault="00432A1A" w:rsidP="00920BC7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2D4A47C" w14:textId="77777777" w:rsidR="003A5496" w:rsidRPr="00A91850" w:rsidRDefault="003A5496" w:rsidP="005E0594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13412144" w14:textId="77777777" w:rsidR="00933CD0" w:rsidRPr="00A91850" w:rsidRDefault="00933CD0" w:rsidP="00BC4697">
            <w:pPr>
              <w:spacing w:line="240" w:lineRule="auto"/>
              <w:rPr>
                <w:rFonts w:cs="Calibri"/>
              </w:rPr>
            </w:pPr>
          </w:p>
        </w:tc>
      </w:tr>
    </w:tbl>
    <w:p w14:paraId="590234EE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3A5496" w:rsidRPr="00A91850" w14:paraId="6E014876" w14:textId="77777777" w:rsidTr="003A5496">
        <w:tc>
          <w:tcPr>
            <w:tcW w:w="475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3A5496" w:rsidRPr="00A91850" w14:paraId="786823DB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44B57E8E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01C4DD3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5BCDB21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4E34795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4E1F642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255227C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4A3BBB8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354B21" w14:textId="6C6C4861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903517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516FD3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3D90BFD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963974" w14:textId="54AF6D13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270A4E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C33338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71A5379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1D56ED" w14:textId="1B168BD3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9CB38B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3A08F45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4404E244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6A53567A" w14:textId="2DA98527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297B70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471277E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56B27BCA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0A692E36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01E897D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2E8D38E8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CCF478" w14:textId="4D7F2543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 </w:t>
                  </w:r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CBA62B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1843C8C1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7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7CD4EBE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7B795BD1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79C45A9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0BBE19CB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0F6B306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1E2B878D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6FBFA4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314A498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F02E9B" w14:textId="75B92561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738AA15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3E19CD3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1EF6B40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F2C7A3" w14:textId="4251E7C0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E16FA9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85901F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5BD112D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638CD" w14:textId="074010DA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19E1342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855BA19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622F3FE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ECDBAEB" w14:textId="26A64C25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88B545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9EE11F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9E94EAA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9B41C85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DB707B7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11AFB274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5DBDBF" w14:textId="2C58A0C1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345054D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267B949E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4245D99E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3A5496" w:rsidRPr="00A91850" w14:paraId="356B5607" w14:textId="77777777" w:rsidTr="003A5496">
        <w:tc>
          <w:tcPr>
            <w:tcW w:w="475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352"/>
              <w:gridCol w:w="1087"/>
              <w:gridCol w:w="549"/>
            </w:tblGrid>
            <w:tr w:rsidR="003A5496" w:rsidRPr="00A91850" w14:paraId="2BCF8FBD" w14:textId="77777777" w:rsidTr="003A5496">
              <w:trPr>
                <w:cantSplit/>
                <w:trHeight w:hRule="exact" w:val="340"/>
                <w:jc w:val="center"/>
              </w:trPr>
              <w:tc>
                <w:tcPr>
                  <w:tcW w:w="3206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0CBA5AE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643DA428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3533176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4CA0D24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666702DB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18E5712A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183CC4C0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1668CC" w14:textId="78145B05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BF166D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CC35E7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2606ADF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54A774" w14:textId="2D2CCAC6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0A905B3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F4C87E8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240688FE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4DB386" w14:textId="04C78EDC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ED1C1B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75C1E62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334AA1C8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29C247A0" w14:textId="48E1947E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83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428651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C2785F4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688CD247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512D3BB7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F58AEF3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183C877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254B8C" w14:textId="47A8A8FC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 </w:t>
                  </w:r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2D034F7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7D6BD2DE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7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0E7BB02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2C85902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1AF6F0AC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2491DE2A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3A22A94E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EC5F1F2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6ADFBE3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2E7559C3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04A723" w14:textId="463DDFD0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8C8DD4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729ECFC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0C1D525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15BFD" w14:textId="396DD950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A32E40F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63E38C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337F00A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EDB830" w14:textId="39C1165A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BFF3B0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F47024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3ADD4C0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2A49C065" w14:textId="290D42F3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66AA78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FA6BE3E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1B8DC0C2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56B9A963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BA431CD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5517627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D290C4D" w14:textId="1CC55538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AC9D219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28288461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27AB14D8" w14:textId="77777777" w:rsidR="003A5496" w:rsidRDefault="003A5496" w:rsidP="003A5496">
      <w:pPr>
        <w:spacing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79"/>
      </w:tblGrid>
      <w:tr w:rsidR="003A5496" w:rsidRPr="00A91850" w14:paraId="7A130CE2" w14:textId="77777777" w:rsidTr="0090455C">
        <w:tc>
          <w:tcPr>
            <w:tcW w:w="4889" w:type="dxa"/>
            <w:shd w:val="clear" w:color="auto" w:fill="auto"/>
          </w:tcPr>
          <w:tbl>
            <w:tblPr>
              <w:tblW w:w="4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601"/>
              <w:gridCol w:w="751"/>
              <w:gridCol w:w="1087"/>
              <w:gridCol w:w="549"/>
            </w:tblGrid>
            <w:tr w:rsidR="003A5496" w:rsidRPr="00A91850" w14:paraId="62172271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2382" w:type="pct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94B6395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2618" w:type="pct"/>
                  <w:gridSpan w:val="3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0C382CB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223139F7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2C914655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5C43F954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36C0EC2D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7192E6BC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89745F" w14:textId="2434C73D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54250D5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C23B992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53C7095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AAC30" w14:textId="0F3103AE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D9C8ADF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887A43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5DCCF597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BF61B9" w14:textId="1575A20A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A14B25F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0BE13F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3307DC42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723" w:type="pct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1AF69B8B" w14:textId="1E149691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1B9D660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94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161E12A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44991CEB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7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4F998BD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096BC54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41C3BAB5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92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DE8394" w14:textId="22C70356" w:rsidR="003A5496" w:rsidRPr="00A91850" w:rsidRDefault="00432A1A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 </w:t>
                  </w:r>
                  <w:r w:rsidR="003A5496" w:rsidRPr="00A91850">
                    <w:rPr>
                      <w:rFonts w:cs="Calibri"/>
                      <w:i/>
                      <w:sz w:val="16"/>
                      <w:szCs w:val="16"/>
                    </w:rPr>
                    <w:t>allegati</w:t>
                  </w:r>
                </w:p>
              </w:tc>
              <w:tc>
                <w:tcPr>
                  <w:tcW w:w="602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F6A85BA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40F72FE0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889" w:type="dxa"/>
            <w:shd w:val="clear" w:color="auto" w:fill="auto"/>
          </w:tcPr>
          <w:tbl>
            <w:tblPr>
              <w:tblW w:w="46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1417"/>
              <w:gridCol w:w="1125"/>
              <w:gridCol w:w="473"/>
            </w:tblGrid>
            <w:tr w:rsidR="003A5496" w:rsidRPr="00A91850" w14:paraId="7345D98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3085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14:paraId="65F4694F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A91850">
                    <w:rPr>
                      <w:rFonts w:ascii="Calibri" w:hAnsi="Calibri" w:cs="Calibri"/>
                    </w:rPr>
                    <w:br w:type="page"/>
                  </w:r>
                  <w:r w:rsidRPr="00A9185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CODICE CER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6C78D9BB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6"/>
                          <w:format w:val="00.00.00"/>
                        </w:textInput>
                      </w:ffData>
                    </w:fldCha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A9185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A5496" w:rsidRPr="00A91850" w14:paraId="7F14AAD1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14:paraId="59B84240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Operazioni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CD28278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b/>
                      <w:i/>
                      <w:sz w:val="16"/>
                      <w:szCs w:val="16"/>
                    </w:rPr>
                    <w:t>Quantità in kg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14:paraId="02E3FAAF" w14:textId="77777777" w:rsidR="003A5496" w:rsidRPr="00A91850" w:rsidRDefault="003A5496" w:rsidP="0090455C">
                  <w:pPr>
                    <w:pStyle w:val="Titolo1"/>
                    <w:spacing w:after="0" w:line="240" w:lineRule="auto"/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  <w:r w:rsidRPr="00A91850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Stato fisico</w:t>
                  </w:r>
                </w:p>
              </w:tc>
            </w:tr>
            <w:tr w:rsidR="00A117ED" w:rsidRPr="00A91850" w14:paraId="0856C429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EA0A50" w14:textId="0F747BF2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01/01/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B9A8FAD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86E047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pulverulento</w:t>
                  </w:r>
                </w:p>
              </w:tc>
            </w:tr>
            <w:tr w:rsidR="00A117ED" w:rsidRPr="00A91850" w14:paraId="4A0D647F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B00D80" w14:textId="258E4A9E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402883F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0319AD3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solido non pulverulento</w:t>
                  </w:r>
                </w:p>
              </w:tc>
            </w:tr>
            <w:tr w:rsidR="00A117ED" w:rsidRPr="00A91850" w14:paraId="47A083EA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D53FCA" w14:textId="1DBA4BA5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>
                    <w:rPr>
                      <w:rFonts w:cs="Calibri"/>
                      <w:i/>
                      <w:sz w:val="16"/>
                      <w:szCs w:val="16"/>
                    </w:rPr>
                    <w:t>Scarico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FD188D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o4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9A3AFEA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 xml:space="preserve"> fangoso palabile</w:t>
                  </w:r>
                </w:p>
              </w:tc>
            </w:tr>
            <w:tr w:rsidR="00A117ED" w:rsidRPr="00A91850" w14:paraId="4587407D" w14:textId="77777777" w:rsidTr="0090455C">
              <w:trPr>
                <w:cantSplit/>
                <w:trHeight w:hRule="exact" w:val="340"/>
                <w:jc w:val="center"/>
              </w:trPr>
              <w:tc>
                <w:tcPr>
                  <w:tcW w:w="1668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3F19507" w14:textId="5FF3E396" w:rsidR="00A117ED" w:rsidRPr="00A91850" w:rsidRDefault="00A117ED" w:rsidP="00A117ED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Giacenza al 31/12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5EF1266" w14:textId="77777777" w:rsidR="00A117ED" w:rsidRPr="00A91850" w:rsidRDefault="00A117ED" w:rsidP="00A117ED">
                  <w:pPr>
                    <w:spacing w:line="240" w:lineRule="auto"/>
                    <w:jc w:val="right"/>
                    <w:rPr>
                      <w:rFonts w:cs="Calibri"/>
                    </w:rPr>
                  </w:pP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#.##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9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FA1996A" w14:textId="77777777" w:rsidR="00A117ED" w:rsidRPr="00A91850" w:rsidRDefault="00A117ED" w:rsidP="00A117ED">
                  <w:pPr>
                    <w:tabs>
                      <w:tab w:val="left" w:pos="425"/>
                    </w:tabs>
                    <w:spacing w:line="240" w:lineRule="auto"/>
                    <w:rPr>
                      <w:rFonts w:cs="Calibri"/>
                      <w:sz w:val="12"/>
                      <w:szCs w:val="12"/>
                    </w:rPr>
                  </w:pP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separate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fldChar w:fldCharType="end"/>
                  </w:r>
                  <w:r w:rsidRPr="00A91850">
                    <w:rPr>
                      <w:rFonts w:cs="Calibri"/>
                      <w:sz w:val="12"/>
                      <w:szCs w:val="12"/>
                    </w:rPr>
                    <w:t xml:space="preserve">  </w:t>
                  </w:r>
                  <w:r w:rsidRPr="00A91850">
                    <w:rPr>
                      <w:rFonts w:cs="Calibri"/>
                      <w:i/>
                      <w:sz w:val="12"/>
                      <w:szCs w:val="12"/>
                    </w:rPr>
                    <w:t>liquido</w:t>
                  </w:r>
                </w:p>
              </w:tc>
            </w:tr>
            <w:tr w:rsidR="003A5496" w:rsidRPr="00A91850" w14:paraId="6A22672F" w14:textId="77777777" w:rsidTr="00432A1A">
              <w:trPr>
                <w:cantSplit/>
                <w:trHeight w:hRule="exact" w:val="454"/>
                <w:jc w:val="center"/>
              </w:trPr>
              <w:tc>
                <w:tcPr>
                  <w:tcW w:w="16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14:paraId="70C1D219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>Destinazione abituale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6A60F5A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14"/>
                      <w:szCs w:val="1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Recupero Rxx</w:t>
                  </w:r>
                </w:p>
                <w:p w14:paraId="3BA7DCB7" w14:textId="77777777" w:rsidR="003A5496" w:rsidRPr="00A91850" w:rsidRDefault="003A5496" w:rsidP="0090455C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instrText xml:space="preserve"> FORMCHECKBOX </w:instrText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separate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fldChar w:fldCharType="end"/>
                  </w:r>
                  <w:r w:rsidRPr="00A91850">
                    <w:rPr>
                      <w:rFonts w:cs="Calibri"/>
                      <w:sz w:val="14"/>
                      <w:szCs w:val="14"/>
                    </w:rPr>
                    <w:t xml:space="preserve"> Smaltimento Dxx</w:t>
                  </w:r>
                </w:p>
              </w:tc>
              <w:tc>
                <w:tcPr>
                  <w:tcW w:w="11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1CB3D56" w14:textId="492091B9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i/>
                      <w:sz w:val="16"/>
                      <w:szCs w:val="16"/>
                    </w:rPr>
                  </w:pP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N. formulari </w:t>
                  </w:r>
                  <w:r>
                    <w:rPr>
                      <w:rFonts w:cs="Calibri"/>
                      <w:i/>
                      <w:sz w:val="16"/>
                      <w:szCs w:val="16"/>
                    </w:rPr>
                    <w:t>202</w:t>
                  </w:r>
                  <w:r w:rsidR="007E5D65">
                    <w:rPr>
                      <w:rFonts w:cs="Calibri"/>
                      <w:i/>
                      <w:sz w:val="16"/>
                      <w:szCs w:val="16"/>
                    </w:rPr>
                    <w:t>4</w:t>
                  </w:r>
                  <w:r w:rsidRPr="00A91850">
                    <w:rPr>
                      <w:rFonts w:cs="Calibri"/>
                      <w:i/>
                      <w:sz w:val="16"/>
                      <w:szCs w:val="16"/>
                    </w:rPr>
                    <w:t xml:space="preserve"> allegati</w:t>
                  </w:r>
                </w:p>
              </w:tc>
              <w:tc>
                <w:tcPr>
                  <w:tcW w:w="47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CFCD273" w14:textId="77777777" w:rsidR="003A5496" w:rsidRPr="00A91850" w:rsidRDefault="003A5496" w:rsidP="0090455C">
                  <w:pPr>
                    <w:spacing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A91850">
                    <w:rPr>
                      <w:rFonts w:cs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91850">
                    <w:rPr>
                      <w:rFonts w:cs="Calibri"/>
                      <w:b/>
                      <w:sz w:val="20"/>
                    </w:rPr>
                    <w:instrText xml:space="preserve"> FORMTEXT </w:instrText>
                  </w:r>
                  <w:r w:rsidRPr="00A91850">
                    <w:rPr>
                      <w:rFonts w:cs="Calibri"/>
                      <w:b/>
                      <w:sz w:val="20"/>
                    </w:rPr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separate"/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noProof/>
                      <w:sz w:val="20"/>
                    </w:rPr>
                    <w:t> </w:t>
                  </w:r>
                  <w:r w:rsidRPr="00A91850">
                    <w:rPr>
                      <w:rFonts w:cs="Calibri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44DD5502" w14:textId="77777777" w:rsidR="003A5496" w:rsidRPr="00A91850" w:rsidRDefault="003A5496" w:rsidP="0090455C">
            <w:pPr>
              <w:spacing w:line="240" w:lineRule="auto"/>
              <w:rPr>
                <w:rFonts w:cs="Calibri"/>
              </w:rPr>
            </w:pPr>
          </w:p>
        </w:tc>
      </w:tr>
    </w:tbl>
    <w:p w14:paraId="6ED80C32" w14:textId="77777777" w:rsidR="00BB0E95" w:rsidRDefault="00BB0E95" w:rsidP="00201AE0">
      <w:pPr>
        <w:spacing w:line="240" w:lineRule="auto"/>
        <w:rPr>
          <w:rFonts w:cs="Calibri"/>
          <w:b/>
          <w:sz w:val="20"/>
          <w:szCs w:val="20"/>
        </w:rPr>
      </w:pPr>
    </w:p>
    <w:p w14:paraId="7158BB1E" w14:textId="77777777" w:rsidR="004549CD" w:rsidRDefault="004549CD" w:rsidP="00201AE0">
      <w:pPr>
        <w:spacing w:line="240" w:lineRule="auto"/>
        <w:rPr>
          <w:rFonts w:cs="Calibri"/>
          <w:b/>
          <w:sz w:val="20"/>
          <w:szCs w:val="20"/>
        </w:rPr>
        <w:sectPr w:rsidR="004549CD" w:rsidSect="00A7139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3" w:footer="423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  <w:gridCol w:w="5033"/>
      </w:tblGrid>
      <w:tr w:rsidR="00542060" w:rsidRPr="00FC361C" w14:paraId="583DFE9C" w14:textId="77777777" w:rsidTr="005E0594">
        <w:tc>
          <w:tcPr>
            <w:tcW w:w="3292" w:type="pct"/>
            <w:shd w:val="clear" w:color="auto" w:fill="auto"/>
          </w:tcPr>
          <w:p w14:paraId="740F6FE5" w14:textId="77777777" w:rsidR="00542060" w:rsidRPr="00FC361C" w:rsidRDefault="00542060" w:rsidP="005E0594">
            <w:pPr>
              <w:spacing w:line="240" w:lineRule="auto"/>
              <w:jc w:val="center"/>
              <w:rPr>
                <w:b/>
              </w:rPr>
            </w:pPr>
            <w:r>
              <w:lastRenderedPageBreak/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08" w:type="pct"/>
            <w:shd w:val="clear" w:color="auto" w:fill="auto"/>
          </w:tcPr>
          <w:p w14:paraId="0F44AA17" w14:textId="77777777" w:rsidR="00542060" w:rsidRPr="004549CD" w:rsidRDefault="004549CD" w:rsidP="00920BC7">
            <w:pPr>
              <w:spacing w:line="240" w:lineRule="auto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numscheda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</w:t>
            </w:r>
            <w:r>
              <w:rPr>
                <w:b/>
              </w:rPr>
              <w:fldChar w:fldCharType="end"/>
            </w:r>
            <w:r w:rsidR="00542060" w:rsidRPr="00FC361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549CD">
              <w:t>d</w:t>
            </w:r>
            <w:r w:rsidR="00542060" w:rsidRPr="004549CD">
              <w:t>i</w:t>
            </w:r>
            <w:r w:rsidRPr="004549CD">
              <w:t xml:space="preserve"> </w:t>
            </w:r>
            <w:r w:rsidR="00542060" w:rsidRPr="004549CD">
              <w:t xml:space="preserve"> </w:t>
            </w:r>
            <w:r w:rsidR="00920BC7">
              <w:rPr>
                <w:b/>
              </w:rPr>
              <w:fldChar w:fldCharType="begin"/>
            </w:r>
            <w:r w:rsidR="00920BC7">
              <w:rPr>
                <w:b/>
              </w:rPr>
              <w:instrText xml:space="preserve"> REF  totschede \h </w:instrText>
            </w:r>
            <w:r w:rsidR="00920BC7">
              <w:rPr>
                <w:b/>
              </w:rPr>
            </w:r>
            <w:r w:rsidR="00920BC7">
              <w:rPr>
                <w:b/>
              </w:rPr>
              <w:fldChar w:fldCharType="separate"/>
            </w:r>
            <w:r w:rsidR="006057B6">
              <w:rPr>
                <w:b/>
              </w:rPr>
              <w:t xml:space="preserve">  </w:t>
            </w:r>
            <w:r w:rsidR="00920BC7">
              <w:rPr>
                <w:b/>
              </w:rPr>
              <w:fldChar w:fldCharType="end"/>
            </w:r>
          </w:p>
        </w:tc>
      </w:tr>
    </w:tbl>
    <w:p w14:paraId="5D5D80BC" w14:textId="77777777" w:rsidR="00542060" w:rsidRDefault="00542060" w:rsidP="00201AE0">
      <w:pPr>
        <w:spacing w:line="240" w:lineRule="auto"/>
        <w:rPr>
          <w:rFonts w:cs="Calibri"/>
          <w:b/>
          <w:sz w:val="20"/>
          <w:szCs w:val="20"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542060" w14:paraId="6C88EB00" w14:textId="77777777" w:rsidTr="005E059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672092DF" w14:textId="77777777" w:rsidR="00542060" w:rsidRPr="00ED1CD8" w:rsidRDefault="00542060" w:rsidP="005E0594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7AF6866" w14:textId="77777777" w:rsidR="00542060" w:rsidRPr="00DA5CFD" w:rsidRDefault="004549CD" w:rsidP="005E0594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ragione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F4506C4" w14:textId="77777777" w:rsidR="00542060" w:rsidRPr="00ED1CD8" w:rsidRDefault="00542060" w:rsidP="005E0594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262174C2" w14:textId="77777777" w:rsidR="00542060" w:rsidRPr="00DA5CFD" w:rsidRDefault="004549CD" w:rsidP="005E0594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UL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057B6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</w:tbl>
    <w:p w14:paraId="5BAC4580" w14:textId="77777777" w:rsidR="00542060" w:rsidRDefault="00542060" w:rsidP="00542060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542060" w:rsidRPr="00FC361C" w14:paraId="5DE8D034" w14:textId="77777777" w:rsidTr="005E0594">
        <w:tc>
          <w:tcPr>
            <w:tcW w:w="5000" w:type="pct"/>
            <w:shd w:val="solid" w:color="auto" w:fill="auto"/>
          </w:tcPr>
          <w:p w14:paraId="7AF32BEB" w14:textId="77777777" w:rsidR="00542060" w:rsidRPr="004A70F4" w:rsidRDefault="00542060" w:rsidP="004549C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4A70F4">
              <w:rPr>
                <w:rFonts w:cs="Calibri"/>
                <w:b/>
                <w:sz w:val="26"/>
                <w:szCs w:val="26"/>
              </w:rPr>
              <w:t xml:space="preserve">ELENCO </w:t>
            </w:r>
            <w:r w:rsidR="004549CD">
              <w:rPr>
                <w:rFonts w:cs="Calibri"/>
                <w:b/>
                <w:sz w:val="26"/>
                <w:szCs w:val="26"/>
              </w:rPr>
              <w:t>TRASPORTATORI</w:t>
            </w:r>
            <w:r>
              <w:rPr>
                <w:rFonts w:cs="Calibri"/>
                <w:b/>
                <w:sz w:val="26"/>
                <w:szCs w:val="26"/>
              </w:rPr>
              <w:t xml:space="preserve"> e </w:t>
            </w:r>
            <w:r w:rsidR="004549CD">
              <w:rPr>
                <w:rFonts w:cs="Calibri"/>
                <w:b/>
                <w:sz w:val="26"/>
                <w:szCs w:val="26"/>
              </w:rPr>
              <w:t>DESTINATARI</w:t>
            </w:r>
          </w:p>
        </w:tc>
      </w:tr>
    </w:tbl>
    <w:p w14:paraId="47884237" w14:textId="77777777" w:rsidR="00542060" w:rsidRDefault="00542060" w:rsidP="00542060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1627"/>
        <w:gridCol w:w="1045"/>
        <w:gridCol w:w="3216"/>
        <w:gridCol w:w="1680"/>
        <w:gridCol w:w="559"/>
        <w:gridCol w:w="4067"/>
        <w:gridCol w:w="1610"/>
      </w:tblGrid>
      <w:tr w:rsidR="004760D1" w:rsidRPr="006C3245" w14:paraId="57ED8BA5" w14:textId="77777777" w:rsidTr="004549CD">
        <w:trPr>
          <w:cantSplit/>
          <w:trHeight w:val="20"/>
        </w:trPr>
        <w:tc>
          <w:tcPr>
            <w:tcW w:w="309" w:type="pct"/>
            <w:vMerge w:val="restart"/>
            <w:shd w:val="clear" w:color="auto" w:fill="E0E0E0"/>
            <w:vAlign w:val="center"/>
          </w:tcPr>
          <w:p w14:paraId="51612453" w14:textId="77777777" w:rsidR="004760D1" w:rsidRPr="006C3245" w:rsidRDefault="004760D1" w:rsidP="00BC4697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6C3245">
              <w:rPr>
                <w:rFonts w:ascii="Calibri" w:hAnsi="Calibri" w:cs="Calibri"/>
                <w:b/>
                <w:sz w:val="18"/>
                <w:szCs w:val="18"/>
              </w:rPr>
              <w:t>Codice CER</w:t>
            </w:r>
          </w:p>
        </w:tc>
        <w:tc>
          <w:tcPr>
            <w:tcW w:w="553" w:type="pct"/>
            <w:vMerge w:val="restart"/>
            <w:shd w:val="clear" w:color="auto" w:fill="E0E0E0"/>
            <w:vAlign w:val="center"/>
          </w:tcPr>
          <w:p w14:paraId="16BB7705" w14:textId="77777777" w:rsidR="004760D1" w:rsidRPr="006C3245" w:rsidRDefault="004760D1" w:rsidP="004760D1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Stato fisico</w:t>
            </w:r>
          </w:p>
        </w:tc>
        <w:tc>
          <w:tcPr>
            <w:tcW w:w="355" w:type="pct"/>
            <w:vMerge w:val="restart"/>
            <w:shd w:val="clear" w:color="auto" w:fill="E0E0E0"/>
            <w:vAlign w:val="center"/>
          </w:tcPr>
          <w:p w14:paraId="30D1BFC0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C3245">
              <w:rPr>
                <w:rFonts w:cs="Calibri"/>
                <w:b/>
                <w:sz w:val="18"/>
                <w:szCs w:val="18"/>
              </w:rPr>
              <w:t>Quantità</w:t>
            </w:r>
          </w:p>
          <w:p w14:paraId="79B606C8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C3245">
              <w:rPr>
                <w:rFonts w:cs="Calibri"/>
                <w:sz w:val="18"/>
                <w:szCs w:val="18"/>
              </w:rPr>
              <w:t>in kg</w:t>
            </w:r>
          </w:p>
        </w:tc>
        <w:tc>
          <w:tcPr>
            <w:tcW w:w="166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72F2549" w14:textId="77777777" w:rsidR="004760D1" w:rsidRPr="006C3245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Trasportatore</w:t>
            </w:r>
          </w:p>
        </w:tc>
        <w:tc>
          <w:tcPr>
            <w:tcW w:w="2119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6B63A76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C3245">
              <w:rPr>
                <w:rFonts w:cs="Calibri"/>
                <w:b/>
                <w:sz w:val="18"/>
                <w:szCs w:val="18"/>
              </w:rPr>
              <w:t>Destinatario</w:t>
            </w:r>
          </w:p>
        </w:tc>
      </w:tr>
      <w:tr w:rsidR="004760D1" w:rsidRPr="006C3245" w14:paraId="073E1BB4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4F131D6B" w14:textId="77777777" w:rsidR="004760D1" w:rsidRPr="006C3245" w:rsidRDefault="004760D1" w:rsidP="00BC4697">
            <w:pPr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53" w:type="pct"/>
            <w:vMerge/>
          </w:tcPr>
          <w:p w14:paraId="2B5C81F7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6F2B062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765564C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RAGIONE SOCIALE</w:t>
            </w:r>
          </w:p>
        </w:tc>
        <w:tc>
          <w:tcPr>
            <w:tcW w:w="571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5AC9261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COD. FISCALE</w:t>
            </w:r>
          </w:p>
        </w:tc>
        <w:tc>
          <w:tcPr>
            <w:tcW w:w="157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87854F3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RAGIONE SOCIALE E</w:t>
            </w:r>
          </w:p>
          <w:p w14:paraId="4B5FD394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INDIRIZZO UNITÀ LOCALE</w:t>
            </w:r>
            <w:r w:rsidR="00A16522">
              <w:rPr>
                <w:rFonts w:cs="Calibri"/>
                <w:i/>
                <w:sz w:val="14"/>
                <w:szCs w:val="14"/>
              </w:rPr>
              <w:t xml:space="preserve"> </w:t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t>(</w:t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sym w:font="Wingdings" w:char="F0DF"/>
            </w:r>
            <w:r w:rsidR="00A16522" w:rsidRPr="00CB2B15">
              <w:rPr>
                <w:rFonts w:cs="Calibri"/>
                <w:b/>
                <w:bCs/>
                <w:i/>
                <w:color w:val="FF0000"/>
                <w:sz w:val="14"/>
                <w:szCs w:val="14"/>
              </w:rPr>
              <w:t xml:space="preserve"> NON LA SEDE LEGALE!)</w:t>
            </w:r>
          </w:p>
        </w:tc>
        <w:tc>
          <w:tcPr>
            <w:tcW w:w="547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644C4C9" w14:textId="77777777" w:rsidR="004760D1" w:rsidRPr="006C3245" w:rsidRDefault="004760D1" w:rsidP="00BC4697">
            <w:pPr>
              <w:spacing w:line="240" w:lineRule="auto"/>
              <w:jc w:val="center"/>
              <w:rPr>
                <w:rFonts w:cs="Calibri"/>
                <w:i/>
                <w:sz w:val="14"/>
                <w:szCs w:val="14"/>
              </w:rPr>
            </w:pPr>
            <w:r w:rsidRPr="006C3245">
              <w:rPr>
                <w:rFonts w:cs="Calibri"/>
                <w:i/>
                <w:sz w:val="14"/>
                <w:szCs w:val="14"/>
              </w:rPr>
              <w:t>COD. FISCALE</w:t>
            </w:r>
          </w:p>
        </w:tc>
      </w:tr>
      <w:tr w:rsidR="004549CD" w:rsidRPr="006C3245" w14:paraId="1CF2F33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4B98335" w14:textId="77777777" w:rsidR="004760D1" w:rsidRPr="004760D1" w:rsidRDefault="006E6539" w:rsidP="004760D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0BEB78A6" w14:textId="77777777" w:rsidR="004760D1" w:rsidRPr="00BC4697" w:rsidRDefault="004760D1" w:rsidP="006E6539">
            <w:pPr>
              <w:pStyle w:val="Titolo1"/>
              <w:spacing w:after="0" w:line="240" w:lineRule="auto"/>
              <w:jc w:val="left"/>
              <w:rPr>
                <w:rFonts w:cs="Calibri"/>
                <w:b/>
                <w:sz w:val="18"/>
                <w:szCs w:val="18"/>
              </w:rPr>
            </w:pP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ascii="Calibri" w:hAnsi="Calibri" w:cs="Calibri"/>
                <w:sz w:val="12"/>
                <w:szCs w:val="12"/>
              </w:rPr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ascii="Calibri" w:hAnsi="Calibri" w:cs="Calibri"/>
                <w:sz w:val="12"/>
                <w:szCs w:val="12"/>
              </w:rPr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ascii="Calibri" w:hAnsi="Calibri" w:cs="Calibri"/>
                <w:sz w:val="12"/>
                <w:szCs w:val="12"/>
              </w:rPr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ascii="Calibri" w:hAnsi="Calibri"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ascii="Calibri" w:hAnsi="Calibri" w:cs="Calibri"/>
                <w:sz w:val="12"/>
                <w:szCs w:val="12"/>
              </w:rPr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separate"/>
            </w:r>
            <w:r w:rsidRPr="005E0594">
              <w:rPr>
                <w:rFonts w:ascii="Calibri" w:hAnsi="Calibri" w:cs="Calibri"/>
                <w:sz w:val="12"/>
                <w:szCs w:val="12"/>
              </w:rPr>
              <w:fldChar w:fldCharType="end"/>
            </w:r>
            <w:r w:rsidRPr="005E0594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6E6539" w:rsidRPr="005E0594">
              <w:rPr>
                <w:rFonts w:ascii="Calibri" w:hAnsi="Calibri" w:cs="Calibri"/>
                <w:sz w:val="12"/>
                <w:szCs w:val="12"/>
              </w:rPr>
              <w:t>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3803D76" w14:textId="77777777" w:rsidR="004760D1" w:rsidRPr="004760D1" w:rsidRDefault="004549CD" w:rsidP="006E6539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C2CACF" w14:textId="77777777" w:rsidR="004760D1" w:rsidRPr="00BC4697" w:rsidRDefault="004549CD" w:rsidP="006E653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EB331A" w14:textId="77777777" w:rsidR="004760D1" w:rsidRPr="00BC4697" w:rsidRDefault="004549CD" w:rsidP="004549CD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4465B" w14:textId="77777777" w:rsidR="004760D1" w:rsidRPr="00BC4697" w:rsidRDefault="004760D1" w:rsidP="00A60EF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DC1010" w14:textId="77777777" w:rsidR="004760D1" w:rsidRPr="004760D1" w:rsidRDefault="004760D1" w:rsidP="00542060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610B14" w14:textId="77777777" w:rsidR="004760D1" w:rsidRPr="00BC4697" w:rsidRDefault="004549CD" w:rsidP="00542060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163A05F6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F69E6AA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0CC2E57F" w14:textId="77777777" w:rsidR="004760D1" w:rsidRPr="00BC4697" w:rsidRDefault="004760D1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BEAF588" w14:textId="77777777" w:rsidR="004760D1" w:rsidRPr="00BC4697" w:rsidRDefault="004760D1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FDA2551" w14:textId="77777777" w:rsidR="004760D1" w:rsidRPr="00BC4697" w:rsidRDefault="004760D1" w:rsidP="009A6A83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ED67622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ECACC" w14:textId="77777777" w:rsidR="004760D1" w:rsidRPr="00BC4697" w:rsidRDefault="004760D1" w:rsidP="00A60EF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36C2C9" w14:textId="77777777" w:rsidR="004760D1" w:rsidRPr="00BC4697" w:rsidRDefault="004760D1" w:rsidP="00A60EF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2DB6838" w14:textId="77777777" w:rsidR="004760D1" w:rsidRPr="00BC4697" w:rsidRDefault="004760D1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ED0DC32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B036B22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D31DD1A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CFC21E9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FADBDF6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75D69CC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0925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C297E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C009E96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1A9461DD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5D9C662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5408712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2E92CAC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6639DF9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56B02AF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DAAA3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805A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93ED59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0F9DD756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97B1F9F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1378E36B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1FB92C61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1DE85B09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75F91AEB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AA17A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1CC1F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FE06C0B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7150F93A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355AC31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5FB9382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F56E4FA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39B234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01A67B6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8A888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6574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80E2292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9C41009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4A761D22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30486CF5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588B10B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7FCDC1F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4A956508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1C097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6552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A0D42AE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FA491AC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1A808C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46669104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7D6198C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1B9EFA8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CFF0C9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342D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7721B7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85568DC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44AFED8C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37752D7B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55E91CA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80BBE83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3598700C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40F48A3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26B9B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703B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0E60DE5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3C81A88E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C38E84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E34C70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9C38D49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E102980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D14D04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86A67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CA39B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40D47A0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015CBA5F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552C2AEC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1A7789B0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6E9D244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33476C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0EBDCF1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D950C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BBDFB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384311C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584DCBD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5D666EA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3DAFF9F3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314B932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D116570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4F6D7552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3A998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1194D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4D4747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30541DC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5514FA87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0DBEBE8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FF5D51C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4FD64FF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08184B9A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918EE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E2EF7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EBC7EAA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4EF7124E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2607CD03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450C4E2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99DCEF1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618E046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360A67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FC0B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F0BBB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D5D4A4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3A96AEF5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78620FC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6FAC5DE7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429B5896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5CA23B19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6C2084B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519C2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A129F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6295460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29C7C95C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41C2BCC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66D1EF78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EDCB71F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1469E2A7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D28D199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DA58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35EA4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412A16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993A5A2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084A470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BA54A9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F2C0820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5740C27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6A70249E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39AAB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84A10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C1E1836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7BAB89C2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04625C5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E23E24F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1ADF88B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A24D279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01AB4DF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AC6B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50C2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BAF35B1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217848EE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ED0DC19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2D989867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521B81DB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451919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484C12D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7AD383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11E88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3CD2E5B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599BB76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1E928D48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7742CD2F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58C66F98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FB40D3C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496C89AB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A3AEA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2FC06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DEB43ED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479CAB39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75B9419B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F16C9C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084885EF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6146C7BC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7369740D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6011F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5D968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36227C5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4889EB94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06190C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19FD2CA5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0A66872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01A13A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892F04E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9D00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F7C55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1619B26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517E787B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6E1F6075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44C46496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D53A08A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C42A40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39A73FC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60582C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370B7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8A8096E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0ED5E948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7BE0F75F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</w:tcPr>
          <w:p w14:paraId="007EFEE9" w14:textId="77777777" w:rsidR="004549CD" w:rsidRPr="00BC4697" w:rsidRDefault="004549CD" w:rsidP="006E6539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2305ECD0" w14:textId="77777777" w:rsidR="004549CD" w:rsidRPr="00BC4697" w:rsidRDefault="004549CD" w:rsidP="004549CD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55ABBEF" w14:textId="77777777" w:rsidR="004549CD" w:rsidRPr="00BC4697" w:rsidRDefault="004549CD" w:rsidP="004549CD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4E89307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5D7BE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61A11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202C1EA" w14:textId="77777777" w:rsidR="004549CD" w:rsidRPr="00BC4697" w:rsidRDefault="004549CD" w:rsidP="004549CD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549CD" w:rsidRPr="006C3245" w14:paraId="650E1FAA" w14:textId="77777777" w:rsidTr="004549CD">
        <w:trPr>
          <w:cantSplit/>
          <w:trHeight w:val="20"/>
        </w:trPr>
        <w:tc>
          <w:tcPr>
            <w:tcW w:w="309" w:type="pct"/>
            <w:vMerge w:val="restart"/>
            <w:vAlign w:val="center"/>
          </w:tcPr>
          <w:p w14:paraId="3F631645" w14:textId="77777777" w:rsidR="004549CD" w:rsidRDefault="004549CD" w:rsidP="004549CD">
            <w:pPr>
              <w:spacing w:line="240" w:lineRule="auto"/>
              <w:jc w:val="center"/>
            </w:pPr>
            <w:r w:rsidRPr="00143B88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143B88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143B88">
              <w:rPr>
                <w:rFonts w:cs="Calibri"/>
                <w:b/>
                <w:sz w:val="20"/>
                <w:szCs w:val="20"/>
              </w:rPr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143B88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pct"/>
            <w:vMerge w:val="restart"/>
            <w:vAlign w:val="center"/>
          </w:tcPr>
          <w:p w14:paraId="575A27DC" w14:textId="77777777" w:rsidR="004549CD" w:rsidRDefault="004549CD" w:rsidP="006E6539"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SNP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</w:t>
            </w:r>
            <w:r w:rsidRPr="005E0594">
              <w:rPr>
                <w:rFonts w:cs="Calibri"/>
                <w:i/>
                <w:sz w:val="12"/>
                <w:szCs w:val="12"/>
              </w:rPr>
              <w:t xml:space="preserve">FAN </w:t>
            </w:r>
            <w:r w:rsidRPr="005E0594"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5E0594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5E0594">
              <w:rPr>
                <w:rFonts w:cs="Calibri"/>
                <w:sz w:val="12"/>
                <w:szCs w:val="12"/>
              </w:rPr>
            </w:r>
            <w:r w:rsidRPr="005E0594">
              <w:rPr>
                <w:rFonts w:cs="Calibri"/>
                <w:sz w:val="12"/>
                <w:szCs w:val="12"/>
              </w:rPr>
              <w:fldChar w:fldCharType="separate"/>
            </w:r>
            <w:r w:rsidRPr="005E0594">
              <w:rPr>
                <w:rFonts w:cs="Calibri"/>
                <w:sz w:val="12"/>
                <w:szCs w:val="12"/>
              </w:rPr>
              <w:fldChar w:fldCharType="end"/>
            </w:r>
            <w:r w:rsidRPr="005E0594">
              <w:rPr>
                <w:rFonts w:cs="Calibri"/>
                <w:sz w:val="12"/>
                <w:szCs w:val="12"/>
              </w:rPr>
              <w:t xml:space="preserve"> LIQ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8B8181C" w14:textId="77777777" w:rsidR="004549CD" w:rsidRPr="004760D1" w:rsidRDefault="004549CD" w:rsidP="005E059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0981C750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52C7F312" w14:textId="77777777" w:rsidR="004549CD" w:rsidRDefault="004549CD" w:rsidP="004549CD">
            <w:pPr>
              <w:spacing w:line="240" w:lineRule="auto"/>
              <w:jc w:val="center"/>
            </w:pPr>
            <w:r w:rsidRPr="003E6CA2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3E6CA2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3E6CA2">
              <w:rPr>
                <w:rFonts w:cs="Calibri"/>
                <w:b/>
                <w:sz w:val="18"/>
                <w:szCs w:val="18"/>
              </w:rPr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3E6CA2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C4DD6B" w14:textId="77777777" w:rsidR="004549CD" w:rsidRPr="00BC4697" w:rsidRDefault="004549CD" w:rsidP="005E0594">
            <w:pPr>
              <w:spacing w:line="240" w:lineRule="auto"/>
              <w:rPr>
                <w:rFonts w:cs="Calibri"/>
                <w:b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Ragione</w:t>
            </w:r>
          </w:p>
        </w:tc>
        <w:tc>
          <w:tcPr>
            <w:tcW w:w="138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F3095" w14:textId="77777777" w:rsidR="004549CD" w:rsidRPr="004760D1" w:rsidRDefault="004549CD" w:rsidP="005E0594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6A78E63" w14:textId="77777777" w:rsidR="004549CD" w:rsidRDefault="004549CD" w:rsidP="004549CD">
            <w:pPr>
              <w:spacing w:line="240" w:lineRule="auto"/>
              <w:jc w:val="center"/>
            </w:pPr>
            <w:r w:rsidRPr="008B1B4F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8B1B4F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8B1B4F">
              <w:rPr>
                <w:rFonts w:cs="Calibri"/>
                <w:b/>
                <w:sz w:val="18"/>
                <w:szCs w:val="18"/>
              </w:rPr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8B1B4F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</w:tr>
      <w:tr w:rsidR="004549CD" w:rsidRPr="006C3245" w14:paraId="6BDD2C47" w14:textId="77777777" w:rsidTr="004549CD">
        <w:trPr>
          <w:cantSplit/>
          <w:trHeight w:val="20"/>
        </w:trPr>
        <w:tc>
          <w:tcPr>
            <w:tcW w:w="309" w:type="pct"/>
            <w:vMerge/>
            <w:vAlign w:val="center"/>
          </w:tcPr>
          <w:p w14:paraId="69E1A355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</w:tcPr>
          <w:p w14:paraId="1043E746" w14:textId="77777777" w:rsidR="004549CD" w:rsidRPr="00BC4697" w:rsidRDefault="004549CD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80C116B" w14:textId="77777777" w:rsidR="004549CD" w:rsidRPr="00BC4697" w:rsidRDefault="004549CD" w:rsidP="00BC4697">
            <w:pPr>
              <w:spacing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204F710" w14:textId="77777777" w:rsidR="004549CD" w:rsidRPr="00BC4697" w:rsidRDefault="004549CD" w:rsidP="009A6A83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3386D557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B32ABE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2"/>
                <w:szCs w:val="12"/>
              </w:rPr>
            </w:pPr>
            <w:r w:rsidRPr="00BC4697">
              <w:rPr>
                <w:rFonts w:cs="Calibri"/>
                <w:sz w:val="12"/>
                <w:szCs w:val="12"/>
              </w:rPr>
              <w:t>U.L.</w:t>
            </w:r>
          </w:p>
        </w:tc>
        <w:tc>
          <w:tcPr>
            <w:tcW w:w="138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7BA772" w14:textId="77777777" w:rsidR="004549CD" w:rsidRPr="00BC4697" w:rsidRDefault="004549CD" w:rsidP="005E0594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C4697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C4697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Pr="00BC4697">
              <w:rPr>
                <w:rFonts w:cs="Calibri"/>
                <w:b/>
                <w:sz w:val="18"/>
                <w:szCs w:val="18"/>
              </w:rPr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Pr="00BC4697">
              <w:rPr>
                <w:rFonts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CD393E2" w14:textId="77777777" w:rsidR="004549CD" w:rsidRPr="00BC4697" w:rsidRDefault="004549CD" w:rsidP="00BC4697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1EF87E34" w14:textId="77777777" w:rsidR="006C3245" w:rsidRPr="004549CD" w:rsidRDefault="004760D1" w:rsidP="007363F6">
      <w:pPr>
        <w:spacing w:line="240" w:lineRule="auto"/>
        <w:jc w:val="center"/>
        <w:rPr>
          <w:rFonts w:cs="Calibri"/>
          <w:i/>
          <w:sz w:val="16"/>
          <w:szCs w:val="16"/>
        </w:rPr>
      </w:pPr>
      <w:r w:rsidRPr="004549CD">
        <w:rPr>
          <w:i/>
          <w:sz w:val="16"/>
          <w:szCs w:val="16"/>
        </w:rPr>
        <w:t>COMPILARE UNA RIGA PER OGNI COMBINAZIO</w:t>
      </w:r>
      <w:r w:rsidR="004549CD" w:rsidRPr="004549CD">
        <w:rPr>
          <w:i/>
          <w:sz w:val="16"/>
          <w:szCs w:val="16"/>
        </w:rPr>
        <w:t xml:space="preserve">NE DI </w:t>
      </w:r>
      <w:r w:rsidR="004549CD">
        <w:rPr>
          <w:i/>
          <w:sz w:val="16"/>
          <w:szCs w:val="16"/>
        </w:rPr>
        <w:t>TRASPORTATORE</w:t>
      </w:r>
      <w:r w:rsidR="004549CD" w:rsidRPr="004549CD">
        <w:rPr>
          <w:i/>
          <w:sz w:val="16"/>
          <w:szCs w:val="16"/>
        </w:rPr>
        <w:t xml:space="preserve"> E </w:t>
      </w:r>
      <w:r w:rsidR="004549CD">
        <w:rPr>
          <w:i/>
          <w:sz w:val="16"/>
          <w:szCs w:val="16"/>
        </w:rPr>
        <w:t>DESTINATARIO</w:t>
      </w:r>
    </w:p>
    <w:sectPr w:rsidR="006C3245" w:rsidRPr="004549CD" w:rsidSect="00542060">
      <w:headerReference w:type="first" r:id="rId15"/>
      <w:pgSz w:w="16838" w:h="11906" w:orient="landscape"/>
      <w:pgMar w:top="1134" w:right="961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2CBC" w14:textId="77777777" w:rsidR="000D5BD8" w:rsidRDefault="000D5BD8" w:rsidP="002629E1">
      <w:pPr>
        <w:spacing w:line="240" w:lineRule="auto"/>
      </w:pPr>
      <w:r>
        <w:separator/>
      </w:r>
    </w:p>
  </w:endnote>
  <w:endnote w:type="continuationSeparator" w:id="0">
    <w:p w14:paraId="647DBDF8" w14:textId="77777777" w:rsidR="000D5BD8" w:rsidRDefault="000D5BD8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D5FA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2D41AD77" w14:textId="77777777" w:rsidR="00EC3A3E" w:rsidRDefault="00EC3A3E">
    <w:pPr>
      <w:pStyle w:val="Pidipagina"/>
    </w:pPr>
    <w:r>
      <w:t>Scheda raccolta dati MUD – Rifiuti PRODOTTI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A6D1" w14:textId="77777777" w:rsidR="0087703F" w:rsidRDefault="0087703F" w:rsidP="005A0E5F">
    <w:pPr>
      <w:pStyle w:val="Pidipagina"/>
      <w:pBdr>
        <w:bottom w:val="single" w:sz="6" w:space="1" w:color="auto"/>
      </w:pBdr>
      <w:spacing w:line="240" w:lineRule="auto"/>
      <w:jc w:val="center"/>
      <w:rPr>
        <w:rFonts w:cs="Calibri"/>
        <w:sz w:val="16"/>
        <w:szCs w:val="16"/>
      </w:rPr>
    </w:pPr>
  </w:p>
  <w:p w14:paraId="0942E235" w14:textId="77777777" w:rsidR="00432A1A" w:rsidRDefault="0087703F" w:rsidP="005A0E5F">
    <w:pPr>
      <w:pStyle w:val="Pidipagina"/>
      <w:spacing w:line="240" w:lineRule="auto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SPOSTARSI AL CAMPO SUCCESSIVO TRAMITE IL TASTO “TAB”.</w:t>
    </w:r>
  </w:p>
  <w:p w14:paraId="0D96CA8D" w14:textId="0EC3D158" w:rsidR="00666B5F" w:rsidRPr="00666B5F" w:rsidRDefault="00666B5F" w:rsidP="005A0E5F">
    <w:pPr>
      <w:pStyle w:val="Pidipagina"/>
      <w:spacing w:line="240" w:lineRule="auto"/>
      <w:jc w:val="center"/>
      <w:rPr>
        <w:sz w:val="16"/>
        <w:szCs w:val="16"/>
      </w:rPr>
    </w:pPr>
    <w:r w:rsidRPr="00666B5F">
      <w:rPr>
        <w:rFonts w:cs="Calibri"/>
        <w:sz w:val="16"/>
        <w:szCs w:val="16"/>
      </w:rPr>
      <w:t>SE LE TABELLE NON SONO SUFFICIENTI STAMPARE PIU’ COPIE CARTACEE (PER LA COMPILAZIONE A MANO) O PRODURRE PIU’ FILE NUMERATI PROGRESSIVAMENTE (PER LA COMPILAZIONE DIGITALE) E INDICARE IL PRO</w:t>
    </w:r>
    <w:r w:rsidR="005A0E5F">
      <w:rPr>
        <w:rFonts w:cs="Calibri"/>
        <w:sz w:val="16"/>
        <w:szCs w:val="16"/>
      </w:rPr>
      <w:t>GRESSIVO NELLO SPAZIO APPOSITO.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1D52" w14:textId="77777777" w:rsidR="000D5BD8" w:rsidRDefault="000D5BD8" w:rsidP="002629E1">
      <w:pPr>
        <w:spacing w:line="240" w:lineRule="auto"/>
      </w:pPr>
      <w:r>
        <w:separator/>
      </w:r>
    </w:p>
  </w:footnote>
  <w:footnote w:type="continuationSeparator" w:id="0">
    <w:p w14:paraId="497F11E9" w14:textId="77777777" w:rsidR="000D5BD8" w:rsidRDefault="000D5BD8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2240EE1F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667FA1C6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496E29A8" w14:textId="19B5F2AC" w:rsidR="00EC3A3E" w:rsidRDefault="00C41447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5C468240" wp14:editId="4073133D">
                <wp:extent cx="1388745" cy="4914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FBD7CE" w14:textId="77777777" w:rsidR="00EC3A3E" w:rsidRDefault="00EC3A3E">
    <w:pPr>
      <w:pStyle w:val="Intestazione"/>
      <w:rPr>
        <w:sz w:val="16"/>
        <w:szCs w:val="16"/>
      </w:rPr>
    </w:pPr>
  </w:p>
  <w:p w14:paraId="6B92CAAE" w14:textId="77777777" w:rsidR="006C3245" w:rsidRPr="006C3245" w:rsidRDefault="006C3245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1"/>
      <w:gridCol w:w="3407"/>
    </w:tblGrid>
    <w:tr w:rsidR="00542060" w:rsidRPr="00032954" w14:paraId="5524E7B3" w14:textId="77777777" w:rsidTr="00A71396">
      <w:tc>
        <w:tcPr>
          <w:tcW w:w="3292" w:type="pct"/>
          <w:shd w:val="clear" w:color="auto" w:fill="auto"/>
          <w:vAlign w:val="center"/>
        </w:tcPr>
        <w:p w14:paraId="1942A5B1" w14:textId="77777777" w:rsidR="00542060" w:rsidRPr="00032954" w:rsidRDefault="00542060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CDB308C" w14:textId="53F7EA15" w:rsidR="00542060" w:rsidRPr="00032954" w:rsidRDefault="00542060" w:rsidP="00920BC7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PRODOTTI </w:t>
          </w:r>
          <w:r w:rsidR="00A71396">
            <w:rPr>
              <w:rFonts w:cs="Calibri"/>
              <w:b/>
              <w:sz w:val="40"/>
              <w:szCs w:val="40"/>
            </w:rPr>
            <w:t>202</w:t>
          </w:r>
          <w:r w:rsidR="000C31DE">
            <w:rPr>
              <w:rFonts w:cs="Calibri"/>
              <w:b/>
              <w:sz w:val="40"/>
              <w:szCs w:val="40"/>
            </w:rPr>
            <w:t>4</w:t>
          </w:r>
        </w:p>
      </w:tc>
      <w:tc>
        <w:tcPr>
          <w:tcW w:w="1708" w:type="pct"/>
          <w:shd w:val="clear" w:color="auto" w:fill="auto"/>
          <w:vAlign w:val="center"/>
        </w:tcPr>
        <w:p w14:paraId="6FE23C01" w14:textId="6F2A340C" w:rsidR="00542060" w:rsidRPr="00032954" w:rsidRDefault="007E5D65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353B1C">
            <w:rPr>
              <w:rFonts w:cs="Calibri"/>
              <w:noProof/>
            </w:rPr>
            <w:drawing>
              <wp:inline distT="0" distB="0" distL="0" distR="0" wp14:anchorId="35378268" wp14:editId="7E005E2F">
                <wp:extent cx="2026285" cy="490220"/>
                <wp:effectExtent l="0" t="0" r="0" b="5080"/>
                <wp:docPr id="144678107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D9A941" w14:textId="77777777" w:rsidR="00542060" w:rsidRDefault="005420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1"/>
      <w:gridCol w:w="3407"/>
    </w:tblGrid>
    <w:tr w:rsidR="00542060" w:rsidRPr="00032954" w14:paraId="7EF24584" w14:textId="77777777" w:rsidTr="005E0594">
      <w:tc>
        <w:tcPr>
          <w:tcW w:w="3292" w:type="pct"/>
          <w:shd w:val="clear" w:color="auto" w:fill="auto"/>
          <w:vAlign w:val="center"/>
        </w:tcPr>
        <w:p w14:paraId="309E40A2" w14:textId="77777777" w:rsidR="00542060" w:rsidRPr="00032954" w:rsidRDefault="00542060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422244D1" w14:textId="220CBBCA" w:rsidR="00542060" w:rsidRPr="00032954" w:rsidRDefault="00542060" w:rsidP="00920BC7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PRODOTTI </w:t>
          </w:r>
          <w:r w:rsidR="00A71396">
            <w:rPr>
              <w:rFonts w:cs="Calibri"/>
              <w:b/>
              <w:sz w:val="40"/>
              <w:szCs w:val="40"/>
            </w:rPr>
            <w:t>202</w:t>
          </w:r>
          <w:r w:rsidR="007E5D65">
            <w:rPr>
              <w:rFonts w:cs="Calibri"/>
              <w:b/>
              <w:sz w:val="40"/>
              <w:szCs w:val="40"/>
            </w:rPr>
            <w:t>4</w:t>
          </w:r>
        </w:p>
      </w:tc>
      <w:tc>
        <w:tcPr>
          <w:tcW w:w="1708" w:type="pct"/>
          <w:shd w:val="clear" w:color="auto" w:fill="auto"/>
          <w:vAlign w:val="center"/>
        </w:tcPr>
        <w:p w14:paraId="37B6E815" w14:textId="6DCD444E" w:rsidR="00542060" w:rsidRPr="00032954" w:rsidRDefault="007E5D65" w:rsidP="005E0594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353B1C">
            <w:rPr>
              <w:rFonts w:cs="Calibri"/>
              <w:noProof/>
            </w:rPr>
            <w:drawing>
              <wp:inline distT="0" distB="0" distL="0" distR="0" wp14:anchorId="01B05436" wp14:editId="58FC9AD8">
                <wp:extent cx="2026285" cy="490220"/>
                <wp:effectExtent l="0" t="0" r="0" b="5080"/>
                <wp:docPr id="57864308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1DBA1" w14:textId="77777777" w:rsidR="00542060" w:rsidRDefault="00542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lignBordersAndEdges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17AA7"/>
    <w:rsid w:val="00032954"/>
    <w:rsid w:val="000465E9"/>
    <w:rsid w:val="0006326C"/>
    <w:rsid w:val="00085001"/>
    <w:rsid w:val="000C31DE"/>
    <w:rsid w:val="000C7627"/>
    <w:rsid w:val="000D5BD8"/>
    <w:rsid w:val="00155A82"/>
    <w:rsid w:val="00177D6F"/>
    <w:rsid w:val="00186BB3"/>
    <w:rsid w:val="001A52D6"/>
    <w:rsid w:val="001B32EA"/>
    <w:rsid w:val="001D6F77"/>
    <w:rsid w:val="00201AE0"/>
    <w:rsid w:val="00215924"/>
    <w:rsid w:val="00246E2C"/>
    <w:rsid w:val="002629E1"/>
    <w:rsid w:val="00364433"/>
    <w:rsid w:val="003A5496"/>
    <w:rsid w:val="003C6A06"/>
    <w:rsid w:val="003D19EA"/>
    <w:rsid w:val="003E1AFC"/>
    <w:rsid w:val="0041786D"/>
    <w:rsid w:val="00432A1A"/>
    <w:rsid w:val="004506AB"/>
    <w:rsid w:val="004549CD"/>
    <w:rsid w:val="004641A5"/>
    <w:rsid w:val="004760D1"/>
    <w:rsid w:val="004831A4"/>
    <w:rsid w:val="004C0327"/>
    <w:rsid w:val="004C77E9"/>
    <w:rsid w:val="005313AC"/>
    <w:rsid w:val="00542060"/>
    <w:rsid w:val="00554FAC"/>
    <w:rsid w:val="00565563"/>
    <w:rsid w:val="00570443"/>
    <w:rsid w:val="00592C88"/>
    <w:rsid w:val="005A0E5F"/>
    <w:rsid w:val="005E0594"/>
    <w:rsid w:val="006057B6"/>
    <w:rsid w:val="0063651D"/>
    <w:rsid w:val="00645B07"/>
    <w:rsid w:val="00666B5F"/>
    <w:rsid w:val="00696E80"/>
    <w:rsid w:val="006B6BAD"/>
    <w:rsid w:val="006C3245"/>
    <w:rsid w:val="006E6539"/>
    <w:rsid w:val="00732EA7"/>
    <w:rsid w:val="007363F6"/>
    <w:rsid w:val="007C6D9E"/>
    <w:rsid w:val="007E5D65"/>
    <w:rsid w:val="007F4247"/>
    <w:rsid w:val="007F5765"/>
    <w:rsid w:val="0083467E"/>
    <w:rsid w:val="0087703F"/>
    <w:rsid w:val="00887C67"/>
    <w:rsid w:val="008B435D"/>
    <w:rsid w:val="00920BC7"/>
    <w:rsid w:val="00933CD0"/>
    <w:rsid w:val="00937C59"/>
    <w:rsid w:val="009407D0"/>
    <w:rsid w:val="00941585"/>
    <w:rsid w:val="00966EFF"/>
    <w:rsid w:val="009A6A83"/>
    <w:rsid w:val="00A117ED"/>
    <w:rsid w:val="00A16522"/>
    <w:rsid w:val="00A60EF4"/>
    <w:rsid w:val="00A71396"/>
    <w:rsid w:val="00A91850"/>
    <w:rsid w:val="00AD4203"/>
    <w:rsid w:val="00B56BB7"/>
    <w:rsid w:val="00B96DCE"/>
    <w:rsid w:val="00BA2218"/>
    <w:rsid w:val="00BB0E95"/>
    <w:rsid w:val="00BC3B8C"/>
    <w:rsid w:val="00BC4697"/>
    <w:rsid w:val="00C0407C"/>
    <w:rsid w:val="00C14BAB"/>
    <w:rsid w:val="00C41447"/>
    <w:rsid w:val="00CB2511"/>
    <w:rsid w:val="00CB2B15"/>
    <w:rsid w:val="00CE6789"/>
    <w:rsid w:val="00CF4B4B"/>
    <w:rsid w:val="00D2504A"/>
    <w:rsid w:val="00DE7AEF"/>
    <w:rsid w:val="00DF0FDC"/>
    <w:rsid w:val="00E15AAF"/>
    <w:rsid w:val="00E42434"/>
    <w:rsid w:val="00E83690"/>
    <w:rsid w:val="00EC3A3E"/>
    <w:rsid w:val="00F40EA2"/>
    <w:rsid w:val="00FA573F"/>
    <w:rsid w:val="00FC361C"/>
    <w:rsid w:val="00FE0CF7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17389"/>
  <w15:chartTrackingRefBased/>
  <w15:docId w15:val="{83DA27FD-E53E-4AC4-8669-C3978B0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3D780-7033-4CE5-B22B-6CF89182FEB7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2.xml><?xml version="1.0" encoding="utf-8"?>
<ds:datastoreItem xmlns:ds="http://schemas.openxmlformats.org/officeDocument/2006/customXml" ds:itemID="{9E236B4E-C14E-42B8-9BC8-49751E2C1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A0F50-0549-4A07-90DF-68303193C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B03EC-6279-4116-A3EA-7CA5E6DFC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14</cp:revision>
  <dcterms:created xsi:type="dcterms:W3CDTF">2022-01-12T10:24:00Z</dcterms:created>
  <dcterms:modified xsi:type="dcterms:W3CDTF">2025-02-14T16:43:00Z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